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28"/>
        <w:gridCol w:w="92"/>
        <w:gridCol w:w="770"/>
        <w:gridCol w:w="1303"/>
        <w:gridCol w:w="67"/>
        <w:gridCol w:w="500"/>
        <w:gridCol w:w="207"/>
        <w:gridCol w:w="581"/>
        <w:gridCol w:w="603"/>
        <w:gridCol w:w="277"/>
        <w:gridCol w:w="3797"/>
        <w:gridCol w:w="236"/>
      </w:tblGrid>
      <w:tr w:rsidR="005C3788">
        <w:trPr>
          <w:trHeight w:val="340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C3788" w:rsidRDefault="005C3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REQUERIMENTO DE ALTERAÇÃO DE CONTA BANCÁRIA</w:t>
            </w:r>
          </w:p>
        </w:tc>
      </w:tr>
      <w:tr w:rsidR="005C3788" w:rsidTr="0065375F">
        <w:trPr>
          <w:trHeight w:val="364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88" w:rsidRDefault="005C378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5C3788" w:rsidRDefault="005C378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3788" w:rsidRDefault="005C378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3788" w:rsidRDefault="005C378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3788" w:rsidRDefault="005C378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C3788" w:rsidRDefault="005C3788">
            <w:pPr>
              <w:spacing w:after="0" w:line="240" w:lineRule="auto"/>
            </w:pPr>
          </w:p>
        </w:tc>
      </w:tr>
      <w:tr w:rsidR="005C3788">
        <w:trPr>
          <w:trHeight w:val="340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C3788" w:rsidRDefault="005C3788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11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requerente</w:t>
            </w:r>
          </w:p>
        </w:tc>
      </w:tr>
      <w:tr w:rsidR="005C3788">
        <w:trPr>
          <w:trHeight w:val="397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88" w:rsidRDefault="005C3788">
            <w:pPr>
              <w:snapToGrid w:val="0"/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bookmarkStart w:id="0" w:name="_GoBack"/>
          <w:p w:rsidR="005C3788" w:rsidRDefault="005C3788">
            <w:pPr>
              <w:spacing w:after="0" w:line="240" w:lineRule="auto"/>
              <w:ind w:left="112"/>
            </w:pPr>
            <w:r>
              <w:rPr>
                <w:rFonts w:cs="Times New Roman"/>
                <w:lang w:eastAsia="pt-BR"/>
              </w:rPr>
              <w:fldChar w:fldCharType="begin">
                <w:ffData>
                  <w:name w:val="Caixa de seleção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66919">
              <w:rPr>
                <w:rFonts w:cs="Times New Roman"/>
                <w:lang w:eastAsia="pt-BR"/>
              </w:rPr>
            </w:r>
            <w:r w:rsidR="00E66919">
              <w:rPr>
                <w:rFonts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</w:rPr>
              <w:t xml:space="preserve">Servidor Ativo   </w:t>
            </w:r>
            <w:r>
              <w:rPr>
                <w:rFonts w:cs="Times New Roman"/>
                <w:lang w:eastAsia="pt-BR"/>
              </w:rPr>
              <w:fldChar w:fldCharType="begin">
                <w:ffData>
                  <w:name w:val="Caixa de seleção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66919">
              <w:rPr>
                <w:rFonts w:cs="Times New Roman"/>
                <w:lang w:eastAsia="pt-BR"/>
              </w:rPr>
            </w:r>
            <w:r w:rsidR="00E66919">
              <w:rPr>
                <w:rFonts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Professor Substituto   </w:t>
            </w:r>
            <w:r>
              <w:rPr>
                <w:rFonts w:cs="Times New Roman"/>
                <w:lang w:eastAsia="pt-BR"/>
              </w:rPr>
              <w:fldChar w:fldCharType="begin">
                <w:ffData>
                  <w:name w:val="Caixa de seleção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66919">
              <w:rPr>
                <w:rFonts w:cs="Times New Roman"/>
                <w:lang w:eastAsia="pt-BR"/>
              </w:rPr>
            </w:r>
            <w:r w:rsidR="00E66919">
              <w:rPr>
                <w:rFonts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Residente   </w:t>
            </w:r>
            <w:r>
              <w:rPr>
                <w:rFonts w:cs="Times New Roman"/>
                <w:lang w:eastAsia="pt-BR"/>
              </w:rPr>
              <w:fldChar w:fldCharType="begin">
                <w:ffData>
                  <w:name w:val="Caixa de seleção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66919">
              <w:rPr>
                <w:rFonts w:cs="Times New Roman"/>
                <w:lang w:eastAsia="pt-BR"/>
              </w:rPr>
            </w:r>
            <w:r w:rsidR="00E66919">
              <w:rPr>
                <w:rFonts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Aposentado   </w:t>
            </w:r>
            <w:r>
              <w:rPr>
                <w:rFonts w:cs="Times New Roman"/>
                <w:lang w:eastAsia="pt-BR"/>
              </w:rPr>
              <w:fldChar w:fldCharType="begin">
                <w:ffData>
                  <w:name w:val="Caixa de seleção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66919">
              <w:rPr>
                <w:rFonts w:cs="Times New Roman"/>
                <w:lang w:eastAsia="pt-BR"/>
              </w:rPr>
            </w:r>
            <w:r w:rsidR="00E66919">
              <w:rPr>
                <w:rFonts w:cs="Times New Roman"/>
                <w:lang w:eastAsia="pt-BR"/>
              </w:rP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r>
              <w:rPr>
                <w:rFonts w:ascii="Times New Roman" w:hAnsi="Times New Roman" w:cs="Times New Roman"/>
              </w:rPr>
              <w:t>Pensionista</w:t>
            </w:r>
          </w:p>
          <w:p w:rsidR="005C3788" w:rsidRDefault="005C3788">
            <w:pPr>
              <w:tabs>
                <w:tab w:val="left" w:pos="1193"/>
              </w:tabs>
              <w:spacing w:after="0" w:line="240" w:lineRule="auto"/>
              <w:ind w:left="112"/>
            </w:pPr>
          </w:p>
        </w:tc>
      </w:tr>
      <w:tr w:rsidR="005C3788">
        <w:trPr>
          <w:trHeight w:val="397"/>
        </w:trPr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0"/>
            </w:pPr>
            <w:proofErr w:type="gramStart"/>
            <w:r>
              <w:rPr>
                <w:rFonts w:ascii="Times New Roman" w:hAnsi="Times New Roman" w:cs="Times New Roman"/>
              </w:rPr>
              <w:t>Nome :</w:t>
            </w:r>
            <w:proofErr w:type="gramEnd"/>
          </w:p>
        </w:tc>
        <w:bookmarkStart w:id="1" w:name="__Fieldmark__5_1450332236"/>
        <w:tc>
          <w:tcPr>
            <w:tcW w:w="8325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t>    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4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napToGrid w:val="0"/>
              <w:spacing w:after="0" w:line="240" w:lineRule="auto"/>
            </w:pPr>
          </w:p>
        </w:tc>
      </w:tr>
      <w:tr w:rsidR="005C3788">
        <w:trPr>
          <w:trHeight w:val="397"/>
        </w:trPr>
        <w:tc>
          <w:tcPr>
            <w:tcW w:w="207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0"/>
            </w:pPr>
            <w:r>
              <w:rPr>
                <w:rFonts w:ascii="Times New Roman" w:hAnsi="Times New Roman" w:cs="Times New Roman"/>
              </w:rPr>
              <w:t>Matrícula SIAPE:</w:t>
            </w:r>
          </w:p>
        </w:tc>
        <w:bookmarkStart w:id="2" w:name="__Fieldmark__6_1450332236"/>
        <w:tc>
          <w:tcPr>
            <w:tcW w:w="20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2"/>
          </w:p>
        </w:tc>
        <w:tc>
          <w:tcPr>
            <w:tcW w:w="581" w:type="dxa"/>
            <w:shd w:val="clear" w:color="auto" w:fill="auto"/>
            <w:vAlign w:val="bottom"/>
          </w:tcPr>
          <w:p w:rsidR="005C3788" w:rsidRDefault="005C3788">
            <w:pPr>
              <w:snapToGrid w:val="0"/>
              <w:spacing w:after="0" w:line="240" w:lineRule="auto"/>
            </w:pP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bookmarkStart w:id="3" w:name="__Fieldmark__7_1450332236"/>
        <w:tc>
          <w:tcPr>
            <w:tcW w:w="37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 w:rsidP="00E5638B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5638B">
              <w:t> </w:t>
            </w:r>
            <w:r w:rsidR="00E5638B">
              <w:t> </w:t>
            </w:r>
            <w:r w:rsidR="00E5638B">
              <w:t> </w:t>
            </w:r>
            <w:r w:rsidR="00E5638B">
              <w:t> </w:t>
            </w:r>
            <w:r w:rsidR="00E5638B">
              <w:t>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3"/>
          </w:p>
        </w:tc>
        <w:tc>
          <w:tcPr>
            <w:tcW w:w="14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napToGrid w:val="0"/>
              <w:spacing w:after="0" w:line="240" w:lineRule="auto"/>
            </w:pPr>
          </w:p>
        </w:tc>
      </w:tr>
      <w:tr w:rsidR="005C3788">
        <w:trPr>
          <w:trHeight w:val="397"/>
        </w:trPr>
        <w:tc>
          <w:tcPr>
            <w:tcW w:w="1208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0"/>
            </w:pPr>
            <w:r>
              <w:rPr>
                <w:rFonts w:ascii="Times New Roman" w:hAnsi="Times New Roman" w:cs="Times New Roman"/>
              </w:rPr>
              <w:t>Telefone:</w:t>
            </w:r>
          </w:p>
        </w:tc>
        <w:bookmarkStart w:id="4" w:name="__Fieldmark__8_1450332236"/>
        <w:tc>
          <w:tcPr>
            <w:tcW w:w="2939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4"/>
          </w:p>
        </w:tc>
        <w:tc>
          <w:tcPr>
            <w:tcW w:w="581" w:type="dxa"/>
            <w:shd w:val="clear" w:color="auto" w:fill="auto"/>
            <w:vAlign w:val="bottom"/>
          </w:tcPr>
          <w:p w:rsidR="005C3788" w:rsidRDefault="005C3788">
            <w:pPr>
              <w:snapToGrid w:val="0"/>
              <w:spacing w:after="0" w:line="240" w:lineRule="auto"/>
            </w:pP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bookmarkStart w:id="5" w:name="__Fieldmark__9_1450332236"/>
        <w:tc>
          <w:tcPr>
            <w:tcW w:w="37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 w:rsidP="00E5638B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5638B">
              <w:t> </w:t>
            </w:r>
            <w:r w:rsidR="00E5638B">
              <w:t> </w:t>
            </w:r>
            <w:r w:rsidR="00E5638B">
              <w:t> </w:t>
            </w:r>
            <w:r w:rsidR="00E5638B">
              <w:t> </w:t>
            </w:r>
            <w:r w:rsidR="00E5638B">
              <w:t>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5"/>
          </w:p>
        </w:tc>
        <w:tc>
          <w:tcPr>
            <w:tcW w:w="14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napToGrid w:val="0"/>
              <w:spacing w:after="0" w:line="240" w:lineRule="auto"/>
            </w:pPr>
          </w:p>
        </w:tc>
      </w:tr>
      <w:tr w:rsidR="005C3788">
        <w:trPr>
          <w:trHeight w:val="170"/>
        </w:trPr>
        <w:tc>
          <w:tcPr>
            <w:tcW w:w="954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88" w:rsidRDefault="005C3788">
            <w:pPr>
              <w:snapToGrid w:val="0"/>
              <w:spacing w:after="0" w:line="240" w:lineRule="auto"/>
              <w:ind w:left="3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788" w:rsidRDefault="005C3788">
            <w:pPr>
              <w:spacing w:after="0" w:line="240" w:lineRule="auto"/>
              <w:ind w:left="332"/>
              <w:jc w:val="center"/>
            </w:pPr>
          </w:p>
        </w:tc>
      </w:tr>
      <w:tr w:rsidR="005C3788">
        <w:trPr>
          <w:trHeight w:val="340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C3788" w:rsidRDefault="005C3788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11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Códigos dos bancos</w:t>
            </w:r>
          </w:p>
        </w:tc>
      </w:tr>
      <w:tr w:rsidR="005C3788">
        <w:trPr>
          <w:trHeight w:val="397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88" w:rsidRPr="0065375F" w:rsidRDefault="005C3788">
            <w:pPr>
              <w:snapToGrid w:val="0"/>
              <w:spacing w:after="120" w:line="240" w:lineRule="auto"/>
              <w:ind w:left="992" w:right="113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0" w:type="auto"/>
              <w:tblInd w:w="418" w:type="dxa"/>
              <w:tblLayout w:type="fixed"/>
              <w:tblLook w:val="0000" w:firstRow="0" w:lastRow="0" w:firstColumn="0" w:lastColumn="0" w:noHBand="0" w:noVBand="0"/>
            </w:tblPr>
            <w:tblGrid>
              <w:gridCol w:w="4510"/>
              <w:gridCol w:w="3630"/>
            </w:tblGrid>
            <w:tr w:rsidR="005C3788">
              <w:tc>
                <w:tcPr>
                  <w:tcW w:w="4510" w:type="dxa"/>
                  <w:shd w:val="clear" w:color="auto" w:fill="auto"/>
                </w:tcPr>
                <w:p w:rsidR="005C3788" w:rsidRDefault="005C3788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>001 - BANCO DO BRASIL</w:t>
                  </w:r>
                </w:p>
              </w:tc>
              <w:tc>
                <w:tcPr>
                  <w:tcW w:w="3630" w:type="dxa"/>
                  <w:shd w:val="clear" w:color="auto" w:fill="auto"/>
                </w:tcPr>
                <w:p w:rsidR="005C3788" w:rsidRDefault="005C3788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>237 - BRADESCO</w:t>
                  </w:r>
                </w:p>
              </w:tc>
            </w:tr>
            <w:tr w:rsidR="005C3788">
              <w:tc>
                <w:tcPr>
                  <w:tcW w:w="4510" w:type="dxa"/>
                  <w:shd w:val="clear" w:color="auto" w:fill="auto"/>
                </w:tcPr>
                <w:p w:rsidR="005C3788" w:rsidRDefault="005C3788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>033 - SANTANDER</w:t>
                  </w:r>
                </w:p>
              </w:tc>
              <w:tc>
                <w:tcPr>
                  <w:tcW w:w="3630" w:type="dxa"/>
                  <w:shd w:val="clear" w:color="auto" w:fill="auto"/>
                </w:tcPr>
                <w:p w:rsidR="005C3788" w:rsidRDefault="005C3788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>341 - ITAÚ</w:t>
                  </w:r>
                </w:p>
              </w:tc>
            </w:tr>
            <w:tr w:rsidR="005C3788">
              <w:tc>
                <w:tcPr>
                  <w:tcW w:w="4510" w:type="dxa"/>
                  <w:shd w:val="clear" w:color="auto" w:fill="auto"/>
                </w:tcPr>
                <w:p w:rsidR="005C3788" w:rsidRDefault="005C3788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>041 - BANRISUL</w:t>
                  </w:r>
                </w:p>
              </w:tc>
              <w:tc>
                <w:tcPr>
                  <w:tcW w:w="3630" w:type="dxa"/>
                  <w:shd w:val="clear" w:color="auto" w:fill="auto"/>
                </w:tcPr>
                <w:p w:rsidR="005C3788" w:rsidRDefault="005C3788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>748 - BANSICRED</w:t>
                  </w:r>
                </w:p>
              </w:tc>
            </w:tr>
            <w:tr w:rsidR="005C3788">
              <w:tc>
                <w:tcPr>
                  <w:tcW w:w="4510" w:type="dxa"/>
                  <w:shd w:val="clear" w:color="auto" w:fill="auto"/>
                </w:tcPr>
                <w:p w:rsidR="005C3788" w:rsidRDefault="005C3788">
                  <w:pPr>
                    <w:tabs>
                      <w:tab w:val="left" w:pos="0"/>
                    </w:tabs>
                    <w:spacing w:after="120" w:line="240" w:lineRule="auto"/>
                    <w:ind w:right="113"/>
                    <w:jc w:val="both"/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104 - CAIXA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ECONÔMICA FEDERAL</w:t>
                  </w:r>
                </w:p>
              </w:tc>
              <w:tc>
                <w:tcPr>
                  <w:tcW w:w="3630" w:type="dxa"/>
                  <w:shd w:val="clear" w:color="auto" w:fill="auto"/>
                </w:tcPr>
                <w:p w:rsidR="005C3788" w:rsidRDefault="000F22BC">
                  <w:pPr>
                    <w:spacing w:after="120" w:line="240" w:lineRule="auto"/>
                    <w:ind w:right="113"/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756 - CRED UFU </w:t>
                  </w:r>
                </w:p>
              </w:tc>
            </w:tr>
          </w:tbl>
          <w:p w:rsidR="005C3788" w:rsidRDefault="005C3788">
            <w:pPr>
              <w:spacing w:before="120" w:after="360" w:line="240" w:lineRule="auto"/>
              <w:ind w:left="425" w:right="113"/>
            </w:pPr>
            <w:r>
              <w:rPr>
                <w:rFonts w:ascii="Times New Roman" w:hAnsi="Times New Roman" w:cs="Times New Roman"/>
              </w:rPr>
              <w:t>* Conforme Ofício Circular nº 170/2016 do Ministério do Planejamento, Orçamento e Gestão.</w:t>
            </w:r>
          </w:p>
        </w:tc>
      </w:tr>
      <w:tr w:rsidR="005C3788">
        <w:trPr>
          <w:trHeight w:val="340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C3788" w:rsidRDefault="005C3788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11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da nova conta</w:t>
            </w:r>
          </w:p>
        </w:tc>
      </w:tr>
      <w:tr w:rsidR="005C3788">
        <w:trPr>
          <w:trHeight w:val="170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88" w:rsidRDefault="005C3788">
            <w:pPr>
              <w:snapToGrid w:val="0"/>
              <w:spacing w:after="0" w:line="240" w:lineRule="auto"/>
              <w:ind w:left="332"/>
              <w:jc w:val="center"/>
            </w:pPr>
          </w:p>
        </w:tc>
      </w:tr>
      <w:tr w:rsidR="005C3788">
        <w:trPr>
          <w:trHeight w:val="397"/>
        </w:trPr>
        <w:tc>
          <w:tcPr>
            <w:tcW w:w="207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Código do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Banco :</w:t>
            </w:r>
            <w:proofErr w:type="gramEnd"/>
          </w:p>
        </w:tc>
        <w:bookmarkStart w:id="6" w:name="__Fieldmark__10_1450332236"/>
        <w:tc>
          <w:tcPr>
            <w:tcW w:w="13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6"/>
          </w:p>
        </w:tc>
        <w:tc>
          <w:tcPr>
            <w:tcW w:w="1958" w:type="dxa"/>
            <w:gridSpan w:val="5"/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 do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Banco :</w:t>
            </w:r>
            <w:proofErr w:type="gramEnd"/>
          </w:p>
        </w:tc>
        <w:bookmarkStart w:id="7" w:name="__Fieldmark__11_1450332236"/>
        <w:tc>
          <w:tcPr>
            <w:tcW w:w="42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7"/>
          </w:p>
        </w:tc>
      </w:tr>
      <w:tr w:rsidR="005C3788">
        <w:trPr>
          <w:trHeight w:val="170"/>
        </w:trPr>
        <w:tc>
          <w:tcPr>
            <w:tcW w:w="954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88" w:rsidRDefault="005C3788">
            <w:pPr>
              <w:snapToGrid w:val="0"/>
              <w:spacing w:after="0" w:line="240" w:lineRule="auto"/>
              <w:ind w:left="332"/>
              <w:jc w:val="center"/>
            </w:pPr>
          </w:p>
        </w:tc>
      </w:tr>
      <w:tr w:rsidR="005C3788">
        <w:trPr>
          <w:trHeight w:val="397"/>
        </w:trPr>
        <w:tc>
          <w:tcPr>
            <w:tcW w:w="207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Número 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Agência :</w:t>
            </w:r>
            <w:proofErr w:type="gramEnd"/>
          </w:p>
        </w:tc>
        <w:bookmarkStart w:id="8" w:name="__Fieldmark__12_1450332236"/>
        <w:tc>
          <w:tcPr>
            <w:tcW w:w="13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8"/>
          </w:p>
        </w:tc>
        <w:tc>
          <w:tcPr>
            <w:tcW w:w="1958" w:type="dxa"/>
            <w:gridSpan w:val="5"/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 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Agência :</w:t>
            </w:r>
            <w:proofErr w:type="gramEnd"/>
          </w:p>
        </w:tc>
        <w:bookmarkStart w:id="9" w:name="__Fieldmark__13_1450332236"/>
        <w:tc>
          <w:tcPr>
            <w:tcW w:w="42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9"/>
          </w:p>
        </w:tc>
      </w:tr>
      <w:tr w:rsidR="005C3788">
        <w:trPr>
          <w:trHeight w:val="170"/>
        </w:trPr>
        <w:tc>
          <w:tcPr>
            <w:tcW w:w="954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788" w:rsidRDefault="005C3788">
            <w:pPr>
              <w:snapToGrid w:val="0"/>
              <w:spacing w:after="0" w:line="240" w:lineRule="auto"/>
              <w:ind w:left="332"/>
              <w:jc w:val="center"/>
            </w:pPr>
          </w:p>
        </w:tc>
      </w:tr>
      <w:tr w:rsidR="005C3788">
        <w:trPr>
          <w:trHeight w:val="397"/>
        </w:trPr>
        <w:tc>
          <w:tcPr>
            <w:tcW w:w="2070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Número 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Conta :</w:t>
            </w:r>
            <w:proofErr w:type="gramEnd"/>
          </w:p>
        </w:tc>
        <w:bookmarkStart w:id="10" w:name="__Fieldmark__14_1450332236"/>
        <w:tc>
          <w:tcPr>
            <w:tcW w:w="13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ind w:left="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10"/>
          </w:p>
        </w:tc>
        <w:tc>
          <w:tcPr>
            <w:tcW w:w="1958" w:type="dxa"/>
            <w:gridSpan w:val="5"/>
            <w:shd w:val="clear" w:color="auto" w:fill="auto"/>
            <w:vAlign w:val="center"/>
          </w:tcPr>
          <w:p w:rsidR="005C3788" w:rsidRDefault="005C3788">
            <w:pPr>
              <w:spacing w:after="0" w:line="240" w:lineRule="auto"/>
              <w:ind w:left="11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 de Conta:</w:t>
            </w:r>
          </w:p>
        </w:tc>
        <w:tc>
          <w:tcPr>
            <w:tcW w:w="4214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3788" w:rsidRDefault="00EC56CC" w:rsidP="0065375F">
            <w:pPr>
              <w:spacing w:after="0" w:line="240" w:lineRule="auto"/>
            </w:pPr>
            <w:r w:rsidRPr="0065375F">
              <w:rPr>
                <w:rFonts w:ascii="Times New Roman" w:hAnsi="Times New Roman" w:cs="Times New Roman"/>
                <w:b/>
              </w:rPr>
              <w:t xml:space="preserve">Apenas </w:t>
            </w:r>
            <w:r w:rsidRPr="0065375F">
              <w:rPr>
                <w:rFonts w:ascii="Times New Roman" w:hAnsi="Times New Roman" w:cs="Times New Roman"/>
                <w:b/>
                <w:i/>
              </w:rPr>
              <w:t>c</w:t>
            </w:r>
            <w:r w:rsidR="005C3788" w:rsidRPr="0065375F">
              <w:rPr>
                <w:rFonts w:ascii="Times New Roman" w:hAnsi="Times New Roman" w:cs="Times New Roman"/>
                <w:b/>
                <w:i/>
              </w:rPr>
              <w:t xml:space="preserve">onta </w:t>
            </w:r>
            <w:r w:rsidRPr="0065375F">
              <w:rPr>
                <w:rFonts w:ascii="Times New Roman" w:hAnsi="Times New Roman" w:cs="Times New Roman"/>
                <w:b/>
                <w:i/>
              </w:rPr>
              <w:t>s</w:t>
            </w:r>
            <w:r w:rsidR="005C3788" w:rsidRPr="0065375F">
              <w:rPr>
                <w:rFonts w:ascii="Times New Roman" w:hAnsi="Times New Roman" w:cs="Times New Roman"/>
                <w:b/>
                <w:i/>
              </w:rPr>
              <w:t>alário</w:t>
            </w:r>
            <w:r>
              <w:rPr>
                <w:rFonts w:ascii="Times New Roman" w:hAnsi="Times New Roman" w:cs="Times New Roman"/>
              </w:rPr>
              <w:t>, conforme Resolução 3.402/20</w:t>
            </w:r>
            <w:r w:rsidR="006537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 do Banco Central do Brasil.</w:t>
            </w:r>
          </w:p>
        </w:tc>
      </w:tr>
      <w:tr w:rsidR="005C3788">
        <w:trPr>
          <w:trHeight w:val="273"/>
        </w:trPr>
        <w:tc>
          <w:tcPr>
            <w:tcW w:w="954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88" w:rsidRDefault="005C37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C3788" w:rsidRDefault="005C3788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5375F" w:rsidRDefault="005C378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Obs</w:t>
            </w:r>
            <w:r w:rsidR="0065375F">
              <w:rPr>
                <w:rFonts w:ascii="Times New Roman" w:hAnsi="Times New Roman" w:cs="Times New Roman"/>
                <w:b/>
              </w:rPr>
              <w:t>ervações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3788" w:rsidRPr="0065375F" w:rsidRDefault="005C3788" w:rsidP="0065375F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É imprescindível informar o dígito da </w:t>
            </w:r>
            <w:r>
              <w:rPr>
                <w:rFonts w:ascii="Times New Roman" w:hAnsi="Times New Roman" w:cs="Times New Roman"/>
                <w:b/>
              </w:rPr>
              <w:t>agência</w:t>
            </w:r>
            <w:r>
              <w:rPr>
                <w:rFonts w:ascii="Times New Roman" w:hAnsi="Times New Roman" w:cs="Times New Roman"/>
              </w:rPr>
              <w:t xml:space="preserve"> para a alteração da conta. Caso não tenha o dígito, favor consultar o banco antes do preenchimento deste.</w:t>
            </w:r>
          </w:p>
          <w:p w:rsidR="0065375F" w:rsidRPr="0065375F" w:rsidRDefault="0065375F" w:rsidP="0065375F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5375F">
              <w:rPr>
                <w:rFonts w:ascii="Times New Roman" w:hAnsi="Times New Roman" w:cs="Times New Roman"/>
              </w:rPr>
              <w:t>O número</w:t>
            </w:r>
            <w:r>
              <w:rPr>
                <w:rFonts w:ascii="Times New Roman" w:hAnsi="Times New Roman" w:cs="Times New Roman"/>
              </w:rPr>
              <w:t xml:space="preserve"> da conta corrente e da conta salário </w:t>
            </w:r>
            <w:proofErr w:type="gramStart"/>
            <w:r>
              <w:rPr>
                <w:rFonts w:ascii="Times New Roman" w:hAnsi="Times New Roman" w:cs="Times New Roman"/>
              </w:rPr>
              <w:t>podem ser distintos</w:t>
            </w:r>
            <w:proofErr w:type="gramEnd"/>
            <w:r>
              <w:rPr>
                <w:rFonts w:ascii="Times New Roman" w:hAnsi="Times New Roman" w:cs="Times New Roman"/>
              </w:rPr>
              <w:t xml:space="preserve"> em algumas instituições financeiras. </w:t>
            </w:r>
            <w:r w:rsidRPr="0065375F">
              <w:rPr>
                <w:rFonts w:ascii="Times New Roman" w:hAnsi="Times New Roman" w:cs="Times New Roman"/>
                <w:b/>
              </w:rPr>
              <w:t xml:space="preserve">É de responsabilidade do titular da conta </w:t>
            </w:r>
            <w:r>
              <w:rPr>
                <w:rFonts w:ascii="Times New Roman" w:hAnsi="Times New Roman" w:cs="Times New Roman"/>
                <w:b/>
              </w:rPr>
              <w:t xml:space="preserve">salário </w:t>
            </w:r>
            <w:r w:rsidRPr="0065375F">
              <w:rPr>
                <w:rFonts w:ascii="Times New Roman" w:hAnsi="Times New Roman" w:cs="Times New Roman"/>
                <w:b/>
              </w:rPr>
              <w:t xml:space="preserve">prestar a informação correta e legível </w:t>
            </w:r>
            <w:r>
              <w:rPr>
                <w:rFonts w:ascii="Times New Roman" w:hAnsi="Times New Roman" w:cs="Times New Roman"/>
                <w:b/>
              </w:rPr>
              <w:t>para evitar falhas no pagamento.</w:t>
            </w:r>
          </w:p>
          <w:p w:rsidR="005C3788" w:rsidRDefault="005C3788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C3788" w:rsidRDefault="005C3788">
            <w:pPr>
              <w:spacing w:after="0" w:line="240" w:lineRule="auto"/>
            </w:pPr>
          </w:p>
        </w:tc>
      </w:tr>
      <w:tr w:rsidR="005C3788">
        <w:trPr>
          <w:trHeight w:val="340"/>
        </w:trPr>
        <w:tc>
          <w:tcPr>
            <w:tcW w:w="9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C3788" w:rsidRDefault="005C3788">
            <w:pPr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110" w:firstLin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5C3788">
        <w:trPr>
          <w:trHeight w:val="794"/>
        </w:trPr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bookmarkStart w:id="11" w:name="__Fieldmark__18_1450332236"/>
        <w:proofErr w:type="gramEnd"/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3788" w:rsidRDefault="005C378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lang w:eastAsia="pt-BR"/>
              </w:rPr>
              <w:t>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</w:rPr>
              <w:t xml:space="preserve"> /</w:t>
            </w:r>
            <w:bookmarkStart w:id="12" w:name="Texto55"/>
            <w:r>
              <w:rPr>
                <w:rFonts w:ascii="Times New Roman" w:hAnsi="Times New Roman" w:cs="Times New Roman"/>
              </w:rPr>
              <w:t xml:space="preserve"> </w:t>
            </w:r>
            <w:bookmarkStart w:id="13" w:name="__Fieldmark__19_1450332236"/>
            <w:bookmarkEnd w:id="12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</w:rPr>
              <w:t xml:space="preserve"> /</w:t>
            </w:r>
            <w:bookmarkStart w:id="14" w:name="Texto56"/>
            <w:r>
              <w:rPr>
                <w:rFonts w:ascii="Times New Roman" w:hAnsi="Times New Roman" w:cs="Times New Roman"/>
              </w:rPr>
              <w:t xml:space="preserve"> </w:t>
            </w:r>
            <w:bookmarkStart w:id="15" w:name="__Fieldmark__20_1450332236"/>
            <w:bookmarkEnd w:id="14"/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lang w:eastAsia="pt-BR"/>
              </w:rPr>
              <w:t>    </w:t>
            </w:r>
            <w:r>
              <w:rPr>
                <w:rFonts w:ascii="Times New Roman" w:hAnsi="Times New Roman" w:cs="Times New Roman"/>
                <w:lang w:eastAsia="pt-BR"/>
              </w:rPr>
              <w:fldChar w:fldCharType="end"/>
            </w:r>
            <w:bookmarkEnd w:id="15"/>
          </w:p>
        </w:tc>
        <w:tc>
          <w:tcPr>
            <w:tcW w:w="500" w:type="dxa"/>
            <w:shd w:val="clear" w:color="auto" w:fill="auto"/>
          </w:tcPr>
          <w:p w:rsidR="005C3788" w:rsidRDefault="005C3788">
            <w:pPr>
              <w:snapToGrid w:val="0"/>
              <w:spacing w:after="0" w:line="240" w:lineRule="auto"/>
            </w:pPr>
          </w:p>
        </w:tc>
        <w:tc>
          <w:tcPr>
            <w:tcW w:w="5465" w:type="dxa"/>
            <w:gridSpan w:val="5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</w:tcPr>
          <w:p w:rsidR="005C3788" w:rsidRDefault="005C3788">
            <w:pPr>
              <w:snapToGrid w:val="0"/>
              <w:spacing w:after="0" w:line="240" w:lineRule="auto"/>
            </w:pPr>
          </w:p>
        </w:tc>
        <w:tc>
          <w:tcPr>
            <w:tcW w:w="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C3788" w:rsidRDefault="005C3788">
            <w:pPr>
              <w:snapToGrid w:val="0"/>
              <w:spacing w:after="0" w:line="240" w:lineRule="auto"/>
            </w:pPr>
          </w:p>
        </w:tc>
      </w:tr>
      <w:tr w:rsidR="005C3788">
        <w:tc>
          <w:tcPr>
            <w:tcW w:w="394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88" w:rsidRDefault="005C3788">
            <w:pPr>
              <w:snapToGrid w:val="0"/>
              <w:spacing w:after="0" w:line="240" w:lineRule="auto"/>
              <w:ind w:left="110"/>
              <w:jc w:val="center"/>
            </w:pPr>
          </w:p>
        </w:tc>
        <w:tc>
          <w:tcPr>
            <w:tcW w:w="560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88" w:rsidRDefault="005C378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Servidor</w:t>
            </w:r>
          </w:p>
        </w:tc>
      </w:tr>
    </w:tbl>
    <w:p w:rsidR="005C3788" w:rsidRDefault="005C3788">
      <w:pPr>
        <w:tabs>
          <w:tab w:val="left" w:pos="1430"/>
        </w:tabs>
        <w:autoSpaceDE w:val="0"/>
        <w:spacing w:after="0" w:line="240" w:lineRule="auto"/>
      </w:pPr>
    </w:p>
    <w:sectPr w:rsidR="005C3788">
      <w:headerReference w:type="default" r:id="rId8"/>
      <w:footerReference w:type="default" r:id="rId9"/>
      <w:pgSz w:w="11906" w:h="16838"/>
      <w:pgMar w:top="1562" w:right="1134" w:bottom="1079" w:left="1418" w:header="54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19" w:rsidRDefault="00E66919">
      <w:pPr>
        <w:spacing w:after="0" w:line="240" w:lineRule="auto"/>
      </w:pPr>
      <w:r>
        <w:separator/>
      </w:r>
    </w:p>
  </w:endnote>
  <w:endnote w:type="continuationSeparator" w:id="0">
    <w:p w:rsidR="00E66919" w:rsidRDefault="00E6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3D" w:rsidRDefault="00F8583D">
    <w:pPr>
      <w:pStyle w:val="Rodap"/>
      <w:jc w:val="center"/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>Diretoria de Administração de Pessoal</w:t>
    </w:r>
  </w:p>
  <w:p w:rsidR="00F8583D" w:rsidRPr="00EC56CC" w:rsidRDefault="00F8583D">
    <w:pPr>
      <w:pStyle w:val="Rodap"/>
      <w:jc w:val="center"/>
      <w:rPr>
        <w:rFonts w:ascii="Arial" w:hAnsi="Arial" w:cs="Arial"/>
        <w:iCs/>
        <w:sz w:val="14"/>
        <w:szCs w:val="14"/>
      </w:rPr>
    </w:pPr>
    <w:r w:rsidRPr="00EC56CC">
      <w:rPr>
        <w:rFonts w:ascii="Arial" w:hAnsi="Arial" w:cs="Arial"/>
        <w:iCs/>
        <w:sz w:val="14"/>
        <w:szCs w:val="14"/>
      </w:rPr>
      <w:t>Av. João Naves de Ávila, 2.121 – Bloco 3P – 1º Andar – B</w:t>
    </w:r>
    <w:r>
      <w:rPr>
        <w:rFonts w:ascii="Arial" w:hAnsi="Arial" w:cs="Arial"/>
        <w:iCs/>
        <w:sz w:val="14"/>
        <w:szCs w:val="14"/>
      </w:rPr>
      <w:t>airro Santa</w:t>
    </w:r>
    <w:r w:rsidRPr="00EC56CC">
      <w:rPr>
        <w:rFonts w:ascii="Arial" w:hAnsi="Arial" w:cs="Arial"/>
        <w:iCs/>
        <w:sz w:val="14"/>
        <w:szCs w:val="14"/>
      </w:rPr>
      <w:t xml:space="preserve"> Mônica – Uberlândia/</w:t>
    </w:r>
    <w:proofErr w:type="gramStart"/>
    <w:r w:rsidRPr="00EC56CC">
      <w:rPr>
        <w:rFonts w:ascii="Arial" w:hAnsi="Arial" w:cs="Arial"/>
        <w:iCs/>
        <w:sz w:val="14"/>
        <w:szCs w:val="14"/>
      </w:rPr>
      <w:t>MG</w:t>
    </w:r>
    <w:proofErr w:type="gramEnd"/>
  </w:p>
  <w:p w:rsidR="00F8583D" w:rsidRPr="00EC56CC" w:rsidRDefault="00F8583D">
    <w:pPr>
      <w:pStyle w:val="Rodap"/>
      <w:jc w:val="center"/>
    </w:pPr>
    <w:r w:rsidRPr="00EC56CC">
      <w:rPr>
        <w:rFonts w:ascii="Arial" w:hAnsi="Arial" w:cs="Arial"/>
        <w:iCs/>
        <w:sz w:val="14"/>
        <w:szCs w:val="14"/>
      </w:rPr>
      <w:t>CEP 38400-902 – Fone: (34) 3239-4617 – e-mail: dirap@ufu.br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19" w:rsidRDefault="00E66919">
      <w:pPr>
        <w:spacing w:after="0" w:line="240" w:lineRule="auto"/>
      </w:pPr>
      <w:r>
        <w:separator/>
      </w:r>
    </w:p>
  </w:footnote>
  <w:footnote w:type="continuationSeparator" w:id="0">
    <w:p w:rsidR="00E66919" w:rsidRDefault="00E6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1242"/>
      <w:gridCol w:w="7230"/>
      <w:gridCol w:w="1116"/>
    </w:tblGrid>
    <w:tr w:rsidR="00F8583D" w:rsidTr="00EC56CC">
      <w:trPr>
        <w:trHeight w:val="1212"/>
      </w:trPr>
      <w:tc>
        <w:tcPr>
          <w:tcW w:w="1242" w:type="dxa"/>
          <w:shd w:val="clear" w:color="auto" w:fill="auto"/>
          <w:vAlign w:val="center"/>
        </w:tcPr>
        <w:p w:rsidR="00F8583D" w:rsidRDefault="00E5638B" w:rsidP="00EC56CC">
          <w:pPr>
            <w:pStyle w:val="Cabealho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24840" cy="662940"/>
                <wp:effectExtent l="0" t="0" r="381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62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:rsidR="00F8583D" w:rsidRDefault="00F8583D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SERVIÇO PÚBLICO FEDERAL</w:t>
          </w:r>
        </w:p>
        <w:p w:rsidR="00F8583D" w:rsidRDefault="00F8583D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MINISTÉRIO DA EDUCAÇÃO</w:t>
          </w:r>
        </w:p>
        <w:p w:rsidR="00F8583D" w:rsidRDefault="00F8583D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FEDERAL DE UBERLÂNDIA</w:t>
          </w:r>
        </w:p>
        <w:p w:rsidR="00F8583D" w:rsidRDefault="00F8583D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PRÓ-REITORIA DE GESTÃO DE PESSOAS</w:t>
          </w:r>
        </w:p>
        <w:p w:rsidR="00F8583D" w:rsidRDefault="00F8583D">
          <w:pPr>
            <w:pStyle w:val="Cabealho"/>
            <w:jc w:val="center"/>
          </w:pPr>
          <w:r>
            <w:rPr>
              <w:rFonts w:ascii="Arial" w:hAnsi="Arial" w:cs="Arial"/>
              <w:b/>
            </w:rPr>
            <w:t>DIRETORIA DE ADMINISTRAÇÃO DE PESSOAL</w:t>
          </w:r>
        </w:p>
      </w:tc>
      <w:tc>
        <w:tcPr>
          <w:tcW w:w="1116" w:type="dxa"/>
          <w:shd w:val="clear" w:color="auto" w:fill="auto"/>
          <w:vAlign w:val="center"/>
        </w:tcPr>
        <w:p w:rsidR="00F8583D" w:rsidRDefault="00E5638B" w:rsidP="00EC56CC">
          <w:pPr>
            <w:pStyle w:val="Cabealho"/>
            <w:ind w:left="-138" w:right="-128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617220" cy="586740"/>
                <wp:effectExtent l="0" t="0" r="0" b="381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86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583D" w:rsidRDefault="00F8583D">
    <w:pPr>
      <w:pStyle w:val="Cabealho"/>
      <w:ind w:left="-110" w:right="-106"/>
    </w:pPr>
  </w:p>
  <w:p w:rsidR="00F8583D" w:rsidRDefault="00F8583D">
    <w:pPr>
      <w:pStyle w:val="Cabealho"/>
      <w:ind w:left="-110" w:right="-10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891E34"/>
    <w:multiLevelType w:val="hybridMultilevel"/>
    <w:tmpl w:val="42DC655A"/>
    <w:lvl w:ilvl="0" w:tplc="BDF4ECD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kMvVwU4dm9/1qHQYKkpPXti3Z7Q=" w:salt="WLc2sJHo5n/abFaeko0E2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38"/>
    <w:rsid w:val="000A33DB"/>
    <w:rsid w:val="000F22BC"/>
    <w:rsid w:val="0016618A"/>
    <w:rsid w:val="00177A90"/>
    <w:rsid w:val="001B3DE8"/>
    <w:rsid w:val="005102E8"/>
    <w:rsid w:val="005C3788"/>
    <w:rsid w:val="0065375F"/>
    <w:rsid w:val="00831E28"/>
    <w:rsid w:val="00850638"/>
    <w:rsid w:val="0095747C"/>
    <w:rsid w:val="00976B04"/>
    <w:rsid w:val="009F7802"/>
    <w:rsid w:val="00C70C3E"/>
    <w:rsid w:val="00E5638B"/>
    <w:rsid w:val="00E66919"/>
    <w:rsid w:val="00E73DAE"/>
    <w:rsid w:val="00E75307"/>
    <w:rsid w:val="00EC56CC"/>
    <w:rsid w:val="00F00F18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SebastiaoS</dc:creator>
  <cp:lastModifiedBy>Liliane Parreira Tannus Gontijo</cp:lastModifiedBy>
  <cp:revision>2</cp:revision>
  <cp:lastPrinted>2017-02-02T10:51:00Z</cp:lastPrinted>
  <dcterms:created xsi:type="dcterms:W3CDTF">2018-10-25T15:29:00Z</dcterms:created>
  <dcterms:modified xsi:type="dcterms:W3CDTF">2018-10-25T15:29:00Z</dcterms:modified>
</cp:coreProperties>
</file>