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F65A" w14:textId="77777777" w:rsidR="00AA74D8" w:rsidRPr="0055554A" w:rsidRDefault="00AA74D8" w:rsidP="0032524A">
      <w:p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>Despacho orientador nº 01/2022 – COREME / UFU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74D8" w:rsidRPr="0055554A" w14:paraId="05019A36" w14:textId="77777777" w:rsidTr="00AA74D8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BB669" w14:textId="77777777" w:rsidR="00AA74D8" w:rsidRPr="0055554A" w:rsidRDefault="00AA74D8" w:rsidP="003252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54A">
              <w:rPr>
                <w:rFonts w:ascii="Times New Roman" w:hAnsi="Times New Roman" w:cs="Times New Roman"/>
                <w:sz w:val="20"/>
                <w:szCs w:val="20"/>
              </w:rPr>
              <w:t xml:space="preserve">Referência: </w:t>
            </w:r>
            <w:r w:rsidRPr="0055554A">
              <w:rPr>
                <w:rFonts w:ascii="Times New Roman" w:hAnsi="Times New Roman" w:cs="Times New Roman"/>
                <w:b/>
                <w:sz w:val="20"/>
                <w:szCs w:val="20"/>
              </w:rPr>
              <w:t>ORIENTAÇÕES SOBRE ATESTADOS, AFASTAMENTOS E LICENÇAS</w:t>
            </w:r>
          </w:p>
        </w:tc>
      </w:tr>
    </w:tbl>
    <w:p w14:paraId="2985C8B6" w14:textId="77777777" w:rsidR="00AA74D8" w:rsidRPr="0055554A" w:rsidRDefault="00AA74D8" w:rsidP="0032524A">
      <w:p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b/>
          <w:sz w:val="20"/>
          <w:szCs w:val="20"/>
        </w:rPr>
        <w:t>Interessados</w:t>
      </w:r>
      <w:r w:rsidRPr="0055554A">
        <w:rPr>
          <w:rFonts w:ascii="Times New Roman" w:hAnsi="Times New Roman" w:cs="Times New Roman"/>
          <w:sz w:val="20"/>
          <w:szCs w:val="20"/>
        </w:rPr>
        <w:t>: supervisores de programa, preceptores, médicos residentes e chefias de setores.</w:t>
      </w:r>
    </w:p>
    <w:p w14:paraId="0C71AAD8" w14:textId="77777777" w:rsidR="00AC1AC0" w:rsidRPr="0055554A" w:rsidRDefault="00AC1AC0" w:rsidP="0032524A">
      <w:p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>O médico residente terá direito a licença e afastamentos nas seguintes situações:</w:t>
      </w:r>
    </w:p>
    <w:p w14:paraId="7FB3E7E9" w14:textId="67008E1D" w:rsidR="0032524A" w:rsidRPr="0055554A" w:rsidRDefault="00AC1AC0" w:rsidP="0032524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554A">
        <w:rPr>
          <w:rFonts w:ascii="Times New Roman" w:hAnsi="Times New Roman" w:cs="Times New Roman"/>
          <w:sz w:val="20"/>
          <w:szCs w:val="20"/>
        </w:rPr>
        <w:t>Licença-paternidade</w:t>
      </w:r>
      <w:proofErr w:type="spellEnd"/>
      <w:r w:rsidRPr="0055554A">
        <w:rPr>
          <w:rFonts w:ascii="Times New Roman" w:hAnsi="Times New Roman" w:cs="Times New Roman"/>
          <w:sz w:val="20"/>
          <w:szCs w:val="20"/>
        </w:rPr>
        <w:t xml:space="preserve"> de 5 (cinco) dias ou à licença-maternidade de 120 (cento e vinte) dias, podendo esta ser prorrogada </w:t>
      </w:r>
      <w:r w:rsidR="00495C59">
        <w:rPr>
          <w:rFonts w:ascii="Times New Roman" w:hAnsi="Times New Roman" w:cs="Times New Roman"/>
          <w:sz w:val="20"/>
          <w:szCs w:val="20"/>
        </w:rPr>
        <w:t>por mais 60 (sessenta) dias,</w:t>
      </w:r>
      <w:bookmarkStart w:id="0" w:name="_GoBack"/>
      <w:bookmarkEnd w:id="0"/>
      <w:r w:rsidR="00495C59">
        <w:rPr>
          <w:rFonts w:ascii="Times New Roman" w:hAnsi="Times New Roman" w:cs="Times New Roman"/>
          <w:sz w:val="20"/>
          <w:szCs w:val="20"/>
        </w:rPr>
        <w:t xml:space="preserve"> totalizando</w:t>
      </w:r>
      <w:r w:rsidRPr="0055554A">
        <w:rPr>
          <w:rFonts w:ascii="Times New Roman" w:hAnsi="Times New Roman" w:cs="Times New Roman"/>
          <w:sz w:val="20"/>
          <w:szCs w:val="20"/>
        </w:rPr>
        <w:t xml:space="preserve"> 180</w:t>
      </w:r>
      <w:r w:rsidR="00495C59">
        <w:rPr>
          <w:rFonts w:ascii="Times New Roman" w:hAnsi="Times New Roman" w:cs="Times New Roman"/>
          <w:sz w:val="20"/>
          <w:szCs w:val="20"/>
        </w:rPr>
        <w:t xml:space="preserve"> (cento e oitenta)</w:t>
      </w:r>
      <w:r w:rsidRPr="0055554A">
        <w:rPr>
          <w:rFonts w:ascii="Times New Roman" w:hAnsi="Times New Roman" w:cs="Times New Roman"/>
          <w:sz w:val="20"/>
          <w:szCs w:val="20"/>
        </w:rPr>
        <w:t xml:space="preserve"> dias por solicitação da Médica Residente; </w:t>
      </w:r>
    </w:p>
    <w:p w14:paraId="33D4CA1F" w14:textId="77777777" w:rsidR="0032524A" w:rsidRPr="0055554A" w:rsidRDefault="00AC1AC0" w:rsidP="0032524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 xml:space="preserve">Licença para casamento, mediante apresentação da certidão de casamento, pelo período de 08 dias corridos; </w:t>
      </w:r>
    </w:p>
    <w:p w14:paraId="055ADBDC" w14:textId="77777777" w:rsidR="0032524A" w:rsidRPr="0055554A" w:rsidRDefault="00AC1AC0" w:rsidP="0032524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 xml:space="preserve">Licença por nojo de parentes de até segundo grau, mediante apresentação de atestado de óbito, pelo período de 08 dias corridos; </w:t>
      </w:r>
    </w:p>
    <w:p w14:paraId="09B13D2C" w14:textId="77777777" w:rsidR="0032524A" w:rsidRPr="0055554A" w:rsidRDefault="00AC1AC0" w:rsidP="0032524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 xml:space="preserve">Licença para prestação de serviço militar pelo período de 01 ano; </w:t>
      </w:r>
    </w:p>
    <w:p w14:paraId="6F8487F0" w14:textId="77777777" w:rsidR="0032524A" w:rsidRPr="0055554A" w:rsidRDefault="00AC1AC0" w:rsidP="0032524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 xml:space="preserve">Licença para realização do Programa de Valorização da Atenção Básica – PROVAB - pelo período de 01 ano; </w:t>
      </w:r>
    </w:p>
    <w:p w14:paraId="4A6002EA" w14:textId="77777777" w:rsidR="0032524A" w:rsidRPr="0055554A" w:rsidRDefault="00AC1AC0" w:rsidP="0032524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>Licença para tratamento de</w:t>
      </w:r>
      <w:r w:rsidR="0032524A" w:rsidRPr="0055554A">
        <w:rPr>
          <w:rFonts w:ascii="Times New Roman" w:hAnsi="Times New Roman" w:cs="Times New Roman"/>
          <w:sz w:val="20"/>
          <w:szCs w:val="20"/>
        </w:rPr>
        <w:t xml:space="preserve"> saúde mediante atestado médico.</w:t>
      </w:r>
    </w:p>
    <w:p w14:paraId="605CA73E" w14:textId="77777777" w:rsidR="00AA74D8" w:rsidRPr="0055554A" w:rsidRDefault="00385C68" w:rsidP="0032524A">
      <w:p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>Os afastamentos médicos deverão ser imediatamente comunicados à supervisão do programa de residência médica e à coordenação dos programas (COREME) imedi</w:t>
      </w:r>
      <w:r w:rsidR="00F6129D" w:rsidRPr="0055554A">
        <w:rPr>
          <w:rFonts w:ascii="Times New Roman" w:hAnsi="Times New Roman" w:cs="Times New Roman"/>
          <w:sz w:val="20"/>
          <w:szCs w:val="20"/>
        </w:rPr>
        <w:t>atamente após a emissão, independente</w:t>
      </w:r>
      <w:r w:rsidRPr="0055554A">
        <w:rPr>
          <w:rFonts w:ascii="Times New Roman" w:hAnsi="Times New Roman" w:cs="Times New Roman"/>
          <w:sz w:val="20"/>
          <w:szCs w:val="20"/>
        </w:rPr>
        <w:t xml:space="preserve"> no número de dia</w:t>
      </w:r>
      <w:r w:rsidR="0032524A" w:rsidRPr="0055554A">
        <w:rPr>
          <w:rFonts w:ascii="Times New Roman" w:hAnsi="Times New Roman" w:cs="Times New Roman"/>
          <w:sz w:val="20"/>
          <w:szCs w:val="20"/>
        </w:rPr>
        <w:t>s solicitados para afastamento:</w:t>
      </w:r>
    </w:p>
    <w:p w14:paraId="5D88E65D" w14:textId="11442EC5" w:rsidR="0032524A" w:rsidRPr="0055554A" w:rsidRDefault="0032524A" w:rsidP="0032524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>A comunicação para a COREME deve ser feita pelo médico residente</w:t>
      </w:r>
      <w:r w:rsidR="00D7705C">
        <w:rPr>
          <w:rFonts w:ascii="Times New Roman" w:hAnsi="Times New Roman" w:cs="Times New Roman"/>
          <w:sz w:val="20"/>
          <w:szCs w:val="20"/>
        </w:rPr>
        <w:t xml:space="preserve"> (com anuência do supervisor do programa)</w:t>
      </w:r>
      <w:r w:rsidRPr="0055554A">
        <w:rPr>
          <w:rFonts w:ascii="Times New Roman" w:hAnsi="Times New Roman" w:cs="Times New Roman"/>
          <w:sz w:val="20"/>
          <w:szCs w:val="20"/>
        </w:rPr>
        <w:t xml:space="preserve">, pelo supervisor do programa, pela chefia de unidade ou preceptor que esteja acompanhado em estágios específicos; </w:t>
      </w:r>
    </w:p>
    <w:p w14:paraId="67FA6CC0" w14:textId="0C087C73" w:rsidR="00385C68" w:rsidRPr="0055554A" w:rsidRDefault="00385C68" w:rsidP="0032524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>Os afastamentos deverão ser encaminhados à COREME</w:t>
      </w:r>
      <w:r w:rsidR="0032524A" w:rsidRPr="0055554A">
        <w:rPr>
          <w:rFonts w:ascii="Times New Roman" w:hAnsi="Times New Roman" w:cs="Times New Roman"/>
          <w:sz w:val="20"/>
          <w:szCs w:val="20"/>
        </w:rPr>
        <w:t>,</w:t>
      </w:r>
      <w:r w:rsidRPr="0055554A">
        <w:rPr>
          <w:rFonts w:ascii="Times New Roman" w:hAnsi="Times New Roman" w:cs="Times New Roman"/>
          <w:sz w:val="20"/>
          <w:szCs w:val="20"/>
        </w:rPr>
        <w:t xml:space="preserve"> </w:t>
      </w:r>
      <w:r w:rsidR="00D7705C">
        <w:rPr>
          <w:rFonts w:ascii="Times New Roman" w:hAnsi="Times New Roman" w:cs="Times New Roman"/>
          <w:sz w:val="20"/>
          <w:szCs w:val="20"/>
        </w:rPr>
        <w:t xml:space="preserve">assinados pelo supervisor do programa (anuência), </w:t>
      </w:r>
      <w:r w:rsidRPr="0055554A">
        <w:rPr>
          <w:rFonts w:ascii="Times New Roman" w:hAnsi="Times New Roman" w:cs="Times New Roman"/>
          <w:sz w:val="20"/>
          <w:szCs w:val="20"/>
        </w:rPr>
        <w:t>ou de forma presencial (</w:t>
      </w:r>
      <w:r w:rsidR="0032524A" w:rsidRPr="0055554A">
        <w:rPr>
          <w:rFonts w:ascii="Times New Roman" w:hAnsi="Times New Roman" w:cs="Times New Roman"/>
          <w:sz w:val="20"/>
          <w:szCs w:val="20"/>
        </w:rPr>
        <w:t xml:space="preserve">Campus Umuarama no </w:t>
      </w:r>
      <w:r w:rsidRPr="0055554A">
        <w:rPr>
          <w:rFonts w:ascii="Times New Roman" w:hAnsi="Times New Roman" w:cs="Times New Roman"/>
          <w:sz w:val="20"/>
          <w:szCs w:val="20"/>
        </w:rPr>
        <w:t>bloco 2h, sala 13)</w:t>
      </w:r>
      <w:r w:rsidR="0032524A" w:rsidRPr="0055554A">
        <w:rPr>
          <w:rFonts w:ascii="Times New Roman" w:hAnsi="Times New Roman" w:cs="Times New Roman"/>
          <w:sz w:val="20"/>
          <w:szCs w:val="20"/>
        </w:rPr>
        <w:t>,</w:t>
      </w:r>
      <w:r w:rsidRPr="0055554A">
        <w:rPr>
          <w:rFonts w:ascii="Times New Roman" w:hAnsi="Times New Roman" w:cs="Times New Roman"/>
          <w:sz w:val="20"/>
          <w:szCs w:val="20"/>
        </w:rPr>
        <w:t xml:space="preserve"> ou digitalizados e enviado via e-mail (</w:t>
      </w:r>
      <w:hyperlink r:id="rId7" w:history="1">
        <w:r w:rsidRPr="0055554A">
          <w:rPr>
            <w:rStyle w:val="Hyperlink"/>
            <w:rFonts w:ascii="Times New Roman" w:hAnsi="Times New Roman" w:cs="Times New Roman"/>
            <w:sz w:val="20"/>
            <w:szCs w:val="20"/>
          </w:rPr>
          <w:t>coreme@famed.ufu.br</w:t>
        </w:r>
      </w:hyperlink>
      <w:r w:rsidRPr="0055554A">
        <w:rPr>
          <w:rFonts w:ascii="Times New Roman" w:hAnsi="Times New Roman" w:cs="Times New Roman"/>
          <w:sz w:val="20"/>
          <w:szCs w:val="20"/>
        </w:rPr>
        <w:t>).</w:t>
      </w:r>
    </w:p>
    <w:p w14:paraId="0D2B0255" w14:textId="77777777" w:rsidR="00385C68" w:rsidRPr="0055554A" w:rsidRDefault="00385C68" w:rsidP="0032524A">
      <w:p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>Considerando a LEI Nº 6.932, DE 7 DE JULHO DE 1981, o médico residente é filiado ao Regime Geral de Previdência Social – RGPS, como contribuinte individual. Assim, afastamentos por motivos de doença, com atestado médico, superior a quinze dias (15 dias), o médico residente deverá ser afastado pelo INSS, devendo o mesmo providenciar e realizar o agendamento de perícia. Nesta situação, o médico residente terá sua bolsa suspensa pela CNRM.</w:t>
      </w:r>
    </w:p>
    <w:p w14:paraId="46051EAA" w14:textId="77777777" w:rsidR="00385C68" w:rsidRPr="0055554A" w:rsidRDefault="00385C68" w:rsidP="0032524A">
      <w:p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 xml:space="preserve">Em afastamentos inferiores a quinze dias, não haverá </w:t>
      </w:r>
      <w:r w:rsidR="00AC1AC0" w:rsidRPr="0055554A">
        <w:rPr>
          <w:rFonts w:ascii="Times New Roman" w:hAnsi="Times New Roman" w:cs="Times New Roman"/>
          <w:sz w:val="20"/>
          <w:szCs w:val="20"/>
        </w:rPr>
        <w:t>suspensão da bolsa.</w:t>
      </w:r>
    </w:p>
    <w:p w14:paraId="4D764AE8" w14:textId="77777777" w:rsidR="00AC1AC0" w:rsidRPr="0055554A" w:rsidRDefault="00AC1AC0" w:rsidP="0032524A">
      <w:p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>Afastamentos pelo mesmo motivo de saúde deverão ter seus períodos somados, e caso excedam quinze dias, será suspenso o pagamento da bolsa</w:t>
      </w:r>
      <w:r w:rsidR="0032524A" w:rsidRPr="0055554A">
        <w:rPr>
          <w:rFonts w:ascii="Times New Roman" w:hAnsi="Times New Roman" w:cs="Times New Roman"/>
          <w:sz w:val="20"/>
          <w:szCs w:val="20"/>
        </w:rPr>
        <w:t xml:space="preserve"> a partir do 2º atestado.</w:t>
      </w:r>
    </w:p>
    <w:p w14:paraId="4E247661" w14:textId="77777777" w:rsidR="0032524A" w:rsidRPr="0055554A" w:rsidRDefault="0032524A" w:rsidP="0032524A">
      <w:p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>O período máximo de licença/afastamento permitido é de um (01) ano. Independente da causa, se o período ultrapassar a um ano, o médico residente será automaticamente desligado do programa. Ou seja, os períodos de afastamentos / licença serão somados e caso seja</w:t>
      </w:r>
      <w:r w:rsidR="00F6129D" w:rsidRPr="0055554A">
        <w:rPr>
          <w:rFonts w:ascii="Times New Roman" w:hAnsi="Times New Roman" w:cs="Times New Roman"/>
          <w:sz w:val="20"/>
          <w:szCs w:val="20"/>
        </w:rPr>
        <w:t>m</w:t>
      </w:r>
      <w:r w:rsidRPr="0055554A">
        <w:rPr>
          <w:rFonts w:ascii="Times New Roman" w:hAnsi="Times New Roman" w:cs="Times New Roman"/>
          <w:sz w:val="20"/>
          <w:szCs w:val="20"/>
        </w:rPr>
        <w:t xml:space="preserve"> superior</w:t>
      </w:r>
      <w:r w:rsidR="00F6129D" w:rsidRPr="0055554A">
        <w:rPr>
          <w:rFonts w:ascii="Times New Roman" w:hAnsi="Times New Roman" w:cs="Times New Roman"/>
          <w:sz w:val="20"/>
          <w:szCs w:val="20"/>
        </w:rPr>
        <w:t>es</w:t>
      </w:r>
      <w:r w:rsidRPr="0055554A">
        <w:rPr>
          <w:rFonts w:ascii="Times New Roman" w:hAnsi="Times New Roman" w:cs="Times New Roman"/>
          <w:sz w:val="20"/>
          <w:szCs w:val="20"/>
        </w:rPr>
        <w:t xml:space="preserve"> a um ano, o médico residente é desligado do programa. </w:t>
      </w:r>
      <w:r w:rsidR="0055554A" w:rsidRPr="005555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DE47BE" w14:textId="635823F5" w:rsidR="0055554A" w:rsidRPr="0055554A" w:rsidRDefault="0055554A" w:rsidP="0032524A">
      <w:p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 xml:space="preserve">Não é possível repor </w:t>
      </w:r>
      <w:r w:rsidR="008147E1">
        <w:rPr>
          <w:rFonts w:ascii="Times New Roman" w:hAnsi="Times New Roman" w:cs="Times New Roman"/>
          <w:sz w:val="20"/>
          <w:szCs w:val="20"/>
        </w:rPr>
        <w:t>atividades após um ano</w:t>
      </w:r>
      <w:r w:rsidRPr="0055554A">
        <w:rPr>
          <w:rFonts w:ascii="Times New Roman" w:hAnsi="Times New Roman" w:cs="Times New Roman"/>
          <w:sz w:val="20"/>
          <w:szCs w:val="20"/>
        </w:rPr>
        <w:t xml:space="preserve"> da provável data de conclusão do programa.</w:t>
      </w:r>
    </w:p>
    <w:p w14:paraId="5573426D" w14:textId="77777777" w:rsidR="00F072B8" w:rsidRPr="0055554A" w:rsidRDefault="00AC1AC0" w:rsidP="0032524A">
      <w:pPr>
        <w:jc w:val="both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 xml:space="preserve">Todo período afastado, por atestado ou licenças, deverá ser reposto integralmente, com prorrogação do tempo de residência médica por prazo equivalente à duração dos mesmos, conforme </w:t>
      </w:r>
      <w:proofErr w:type="spellStart"/>
      <w:r w:rsidRPr="0055554A">
        <w:rPr>
          <w:rFonts w:ascii="Times New Roman" w:hAnsi="Times New Roman" w:cs="Times New Roman"/>
          <w:sz w:val="20"/>
          <w:szCs w:val="20"/>
        </w:rPr>
        <w:t>Art</w:t>
      </w:r>
      <w:proofErr w:type="spellEnd"/>
      <w:r w:rsidRPr="0055554A">
        <w:rPr>
          <w:rFonts w:ascii="Times New Roman" w:hAnsi="Times New Roman" w:cs="Times New Roman"/>
          <w:sz w:val="20"/>
          <w:szCs w:val="20"/>
        </w:rPr>
        <w:t xml:space="preserve"> 4º </w:t>
      </w:r>
      <w:r w:rsidRPr="0055554A">
        <w:rPr>
          <w:rFonts w:ascii="Times New Roman" w:hAnsi="Times New Roman" w:cs="Times New Roman"/>
          <w:color w:val="000000"/>
          <w:sz w:val="20"/>
          <w:szCs w:val="20"/>
        </w:rPr>
        <w:t>§ 4º desta mesma legislação. </w:t>
      </w:r>
      <w:r w:rsidR="0032524A" w:rsidRPr="0055554A">
        <w:rPr>
          <w:rFonts w:ascii="Times New Roman" w:hAnsi="Times New Roman" w:cs="Times New Roman"/>
          <w:sz w:val="20"/>
          <w:szCs w:val="20"/>
        </w:rPr>
        <w:t>O pagamento da bolsa será pago no período de reposição somente no caso de licença maternidade e nos casos de afastamento por motivo de doença pelo mesmo período em que a bolsa foi paga pelo INSS.</w:t>
      </w:r>
    </w:p>
    <w:p w14:paraId="41C839D9" w14:textId="77777777" w:rsidR="00CB756B" w:rsidRPr="0055554A" w:rsidRDefault="0032524A" w:rsidP="00F6129D">
      <w:pPr>
        <w:jc w:val="right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sz w:val="20"/>
          <w:szCs w:val="20"/>
        </w:rPr>
        <w:t xml:space="preserve">Uberlândia, </w:t>
      </w:r>
      <w:r w:rsidR="00F6129D" w:rsidRPr="0055554A">
        <w:rPr>
          <w:rFonts w:ascii="Times New Roman" w:hAnsi="Times New Roman" w:cs="Times New Roman"/>
          <w:sz w:val="20"/>
          <w:szCs w:val="20"/>
        </w:rPr>
        <w:t xml:space="preserve">01 de junho, </w:t>
      </w:r>
      <w:r w:rsidRPr="0055554A">
        <w:rPr>
          <w:rFonts w:ascii="Times New Roman" w:hAnsi="Times New Roman" w:cs="Times New Roman"/>
          <w:sz w:val="20"/>
          <w:szCs w:val="20"/>
        </w:rPr>
        <w:t>202</w:t>
      </w:r>
      <w:r w:rsidR="00F6129D" w:rsidRPr="0055554A">
        <w:rPr>
          <w:rFonts w:ascii="Times New Roman" w:hAnsi="Times New Roman" w:cs="Times New Roman"/>
          <w:sz w:val="20"/>
          <w:szCs w:val="20"/>
        </w:rPr>
        <w:t>2</w:t>
      </w:r>
      <w:r w:rsidR="00CB756B" w:rsidRPr="0055554A">
        <w:rPr>
          <w:rFonts w:ascii="Times New Roman" w:hAnsi="Times New Roman" w:cs="Times New Roman"/>
          <w:sz w:val="20"/>
          <w:szCs w:val="20"/>
        </w:rPr>
        <w:t>.</w:t>
      </w:r>
    </w:p>
    <w:p w14:paraId="3960030A" w14:textId="77777777" w:rsidR="0032524A" w:rsidRPr="0055554A" w:rsidRDefault="0032524A" w:rsidP="00CB756B">
      <w:pPr>
        <w:spacing w:after="120" w:line="19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615BDE" w14:textId="77777777" w:rsidR="0032524A" w:rsidRPr="0055554A" w:rsidRDefault="0032524A" w:rsidP="00CB756B">
      <w:pPr>
        <w:spacing w:after="120" w:line="19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554A">
        <w:rPr>
          <w:rFonts w:ascii="Times New Roman" w:hAnsi="Times New Roman" w:cs="Times New Roman"/>
          <w:b/>
          <w:sz w:val="20"/>
          <w:szCs w:val="20"/>
        </w:rPr>
        <w:t>Profa. Dra. Ana Cristina Araújo Lemos da Silva</w:t>
      </w:r>
    </w:p>
    <w:p w14:paraId="390E2732" w14:textId="77777777" w:rsidR="0032524A" w:rsidRPr="0055554A" w:rsidRDefault="0032524A" w:rsidP="00CB756B">
      <w:pPr>
        <w:spacing w:after="120" w:line="19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554A">
        <w:rPr>
          <w:rFonts w:ascii="Times New Roman" w:hAnsi="Times New Roman" w:cs="Times New Roman"/>
          <w:b/>
          <w:sz w:val="20"/>
          <w:szCs w:val="20"/>
        </w:rPr>
        <w:t>Coordenadora da Comissão de Residência Médica – UFU</w:t>
      </w:r>
    </w:p>
    <w:p w14:paraId="6F0270F1" w14:textId="77777777" w:rsidR="00AC1AC0" w:rsidRPr="0055554A" w:rsidRDefault="0032524A" w:rsidP="0055554A">
      <w:pPr>
        <w:spacing w:after="12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554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Portaria </w:t>
      </w:r>
      <w:r w:rsidR="00F6129D" w:rsidRPr="0055554A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Pr="0055554A">
        <w:rPr>
          <w:rFonts w:ascii="Times New Roman" w:hAnsi="Times New Roman" w:cs="Times New Roman"/>
          <w:b/>
          <w:sz w:val="20"/>
          <w:szCs w:val="20"/>
        </w:rPr>
        <w:t>pessoal – UFU:</w:t>
      </w:r>
      <w:r w:rsidR="00F6129D" w:rsidRPr="0055554A">
        <w:rPr>
          <w:rFonts w:ascii="Times New Roman" w:hAnsi="Times New Roman" w:cs="Times New Roman"/>
          <w:b/>
          <w:sz w:val="20"/>
          <w:szCs w:val="20"/>
        </w:rPr>
        <w:t xml:space="preserve"> 3002/2021</w:t>
      </w:r>
    </w:p>
    <w:p w14:paraId="4BB3CE34" w14:textId="77777777" w:rsidR="00AA74D8" w:rsidRPr="0055554A" w:rsidRDefault="00AA74D8" w:rsidP="0032524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A74D8" w:rsidRPr="005555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98365" w14:textId="77777777" w:rsidR="001C41BD" w:rsidRDefault="001C41BD" w:rsidP="00AA74D8">
      <w:pPr>
        <w:spacing w:after="0" w:line="240" w:lineRule="auto"/>
      </w:pPr>
      <w:r>
        <w:separator/>
      </w:r>
    </w:p>
  </w:endnote>
  <w:endnote w:type="continuationSeparator" w:id="0">
    <w:p w14:paraId="331BF849" w14:textId="77777777" w:rsidR="001C41BD" w:rsidRDefault="001C41BD" w:rsidP="00AA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D5C3F" w14:textId="77777777" w:rsidR="001C41BD" w:rsidRDefault="001C41BD" w:rsidP="00AA74D8">
      <w:pPr>
        <w:spacing w:after="0" w:line="240" w:lineRule="auto"/>
      </w:pPr>
      <w:r>
        <w:separator/>
      </w:r>
    </w:p>
  </w:footnote>
  <w:footnote w:type="continuationSeparator" w:id="0">
    <w:p w14:paraId="717D0B5C" w14:textId="77777777" w:rsidR="001C41BD" w:rsidRDefault="001C41BD" w:rsidP="00AA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C34E" w14:textId="77777777" w:rsidR="00AA74D8" w:rsidRPr="00F6129D" w:rsidRDefault="00AA74D8" w:rsidP="00AA74D8">
    <w:pPr>
      <w:pStyle w:val="Cabealho"/>
      <w:jc w:val="center"/>
      <w:rPr>
        <w:b/>
        <w:sz w:val="20"/>
        <w:szCs w:val="20"/>
      </w:rPr>
    </w:pPr>
    <w:r w:rsidRPr="00F6129D">
      <w:rPr>
        <w:b/>
        <w:sz w:val="20"/>
        <w:szCs w:val="20"/>
      </w:rPr>
      <w:t>UNIVERSIDADE FEDERAL DE UBERLÂNDIA</w:t>
    </w:r>
  </w:p>
  <w:p w14:paraId="57254A52" w14:textId="77777777" w:rsidR="00AA74D8" w:rsidRPr="00F6129D" w:rsidRDefault="00AA74D8" w:rsidP="00AA74D8">
    <w:pPr>
      <w:pStyle w:val="Cabealho"/>
      <w:jc w:val="center"/>
      <w:rPr>
        <w:sz w:val="20"/>
        <w:szCs w:val="20"/>
      </w:rPr>
    </w:pPr>
    <w:r w:rsidRPr="00F6129D">
      <w:rPr>
        <w:sz w:val="20"/>
        <w:szCs w:val="20"/>
      </w:rPr>
      <w:t>FACULDADE DE MEDICINA</w:t>
    </w:r>
  </w:p>
  <w:p w14:paraId="4CA11477" w14:textId="77777777" w:rsidR="00AA74D8" w:rsidRDefault="00AA74D8" w:rsidP="00AA74D8">
    <w:pPr>
      <w:pStyle w:val="Cabealho"/>
      <w:jc w:val="center"/>
    </w:pPr>
    <w:r w:rsidRPr="00F6129D">
      <w:rPr>
        <w:sz w:val="20"/>
        <w:szCs w:val="20"/>
      </w:rPr>
      <w:t>COMISSÃO DE RESIDENCIA MÉDICA – COREME/UFU</w:t>
    </w:r>
    <w:r>
      <w:t xml:space="preserve"> _</w:t>
    </w:r>
    <w:r w:rsidR="00F6129D">
      <w:t>____</w:t>
    </w: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3FB2"/>
    <w:multiLevelType w:val="hybridMultilevel"/>
    <w:tmpl w:val="BF0CB94E"/>
    <w:lvl w:ilvl="0" w:tplc="39C24F0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13916"/>
    <w:multiLevelType w:val="hybridMultilevel"/>
    <w:tmpl w:val="6E3EAE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09D"/>
    <w:rsid w:val="00122AAD"/>
    <w:rsid w:val="001C41BD"/>
    <w:rsid w:val="0032524A"/>
    <w:rsid w:val="00385C68"/>
    <w:rsid w:val="00495C59"/>
    <w:rsid w:val="0055554A"/>
    <w:rsid w:val="008147E1"/>
    <w:rsid w:val="0087609D"/>
    <w:rsid w:val="00AA74D8"/>
    <w:rsid w:val="00AC1AC0"/>
    <w:rsid w:val="00AD66D1"/>
    <w:rsid w:val="00CB756B"/>
    <w:rsid w:val="00D7705C"/>
    <w:rsid w:val="00F072B8"/>
    <w:rsid w:val="00F47A27"/>
    <w:rsid w:val="00F6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44134"/>
  <w15:docId w15:val="{B0E9EFAD-5F32-4C4D-A090-FC1C629C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09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A7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4D8"/>
  </w:style>
  <w:style w:type="paragraph" w:styleId="Rodap">
    <w:name w:val="footer"/>
    <w:basedOn w:val="Normal"/>
    <w:link w:val="RodapChar"/>
    <w:uiPriority w:val="99"/>
    <w:unhideWhenUsed/>
    <w:rsid w:val="00AA7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4D8"/>
  </w:style>
  <w:style w:type="table" w:styleId="Tabelacomgrade">
    <w:name w:val="Table Grid"/>
    <w:basedOn w:val="Tabelanormal"/>
    <w:uiPriority w:val="39"/>
    <w:rsid w:val="00AA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A74D8"/>
    <w:rPr>
      <w:b/>
      <w:bCs/>
    </w:rPr>
  </w:style>
  <w:style w:type="character" w:styleId="Hyperlink">
    <w:name w:val="Hyperlink"/>
    <w:basedOn w:val="Fontepargpadro"/>
    <w:uiPriority w:val="99"/>
    <w:unhideWhenUsed/>
    <w:rsid w:val="00385C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2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eme@famed.uf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Guilherme Oliveira Borges</cp:lastModifiedBy>
  <cp:revision>3</cp:revision>
  <cp:lastPrinted>2022-05-24T11:00:00Z</cp:lastPrinted>
  <dcterms:created xsi:type="dcterms:W3CDTF">2022-05-31T14:29:00Z</dcterms:created>
  <dcterms:modified xsi:type="dcterms:W3CDTF">2023-02-24T13:09:00Z</dcterms:modified>
</cp:coreProperties>
</file>